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Pr>
      </w:pPr>
      <w:r w:rsidRPr="00E0448C">
        <w:rPr>
          <w:rFonts w:ascii="Comic Sans MS" w:eastAsia="Times New Roman" w:hAnsi="Comic Sans MS" w:cs="Times New Roman"/>
          <w:b/>
          <w:bCs/>
          <w:sz w:val="27"/>
          <w:szCs w:val="27"/>
          <w:u w:val="single"/>
          <w:rtl/>
        </w:rPr>
        <w:t xml:space="preserve">טיפול אוזניים בנרות </w:t>
      </w:r>
      <w:proofErr w:type="spellStart"/>
      <w:r w:rsidRPr="00E0448C">
        <w:rPr>
          <w:rFonts w:ascii="Comic Sans MS" w:eastAsia="Times New Roman" w:hAnsi="Comic Sans MS" w:cs="Times New Roman"/>
          <w:b/>
          <w:bCs/>
          <w:sz w:val="27"/>
          <w:szCs w:val="27"/>
          <w:u w:val="single"/>
          <w:rtl/>
        </w:rPr>
        <w:t>הופי</w:t>
      </w:r>
      <w:proofErr w:type="spellEnd"/>
      <w:r w:rsidRPr="00E0448C">
        <w:rPr>
          <w:rFonts w:ascii="Comic Sans MS" w:eastAsia="Times New Roman" w:hAnsi="Comic Sans MS" w:cs="Times New Roman"/>
          <w:b/>
          <w:bCs/>
          <w:sz w:val="27"/>
          <w:szCs w:val="27"/>
          <w:u w:val="single"/>
          <w:rtl/>
        </w:rPr>
        <w:t xml:space="preserve"> </w:t>
      </w:r>
      <w:r w:rsidRPr="00E0448C">
        <w:rPr>
          <w:rFonts w:ascii="Comic Sans MS" w:eastAsia="Times New Roman" w:hAnsi="Comic Sans MS" w:cs="Times New Roman"/>
          <w:b/>
          <w:bCs/>
          <w:sz w:val="27"/>
          <w:szCs w:val="27"/>
          <w:u w:val="single"/>
        </w:rPr>
        <w:t>EAR CANDELLING</w:t>
      </w:r>
      <w:r w:rsidRPr="00E0448C">
        <w:rPr>
          <w:rFonts w:ascii="Comic Sans MS" w:eastAsia="Times New Roman" w:hAnsi="Comic Sans MS" w:cs="Times New Roman"/>
          <w:sz w:val="24"/>
          <w:szCs w:val="24"/>
        </w:rPr>
        <w:t>-</w:t>
      </w:r>
    </w:p>
    <w:p w:rsidR="00E0448C" w:rsidRPr="00E0448C" w:rsidRDefault="00E0448C" w:rsidP="00E0448C">
      <w:pPr>
        <w:spacing w:before="100" w:beforeAutospacing="1" w:after="100" w:afterAutospacing="1" w:line="240" w:lineRule="auto"/>
        <w:jc w:val="right"/>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Pr>
        <w:t xml:space="preserve">                                                  </w:t>
      </w:r>
      <w:r w:rsidRPr="00E0448C">
        <w:rPr>
          <w:rFonts w:ascii="Comic Sans MS" w:eastAsia="Times New Roman" w:hAnsi="Comic Sans MS" w:cs="Times New Roman"/>
          <w:noProof/>
          <w:sz w:val="24"/>
          <w:szCs w:val="24"/>
        </w:rPr>
        <w:drawing>
          <wp:inline distT="0" distB="0" distL="0" distR="0">
            <wp:extent cx="1657350" cy="1304925"/>
            <wp:effectExtent l="0" t="0" r="0" b="9525"/>
            <wp:docPr id="1" name="תמונה 1" descr="http://dikursini.info/websitesfolders/00048337/upload/נרותהופי/נרותהופי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kursini.info/websitesfolders/00048337/upload/נרותהופי/נרותהופי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304925"/>
                    </a:xfrm>
                    <a:prstGeom prst="rect">
                      <a:avLst/>
                    </a:prstGeom>
                    <a:noFill/>
                    <a:ln>
                      <a:noFill/>
                    </a:ln>
                  </pic:spPr>
                </pic:pic>
              </a:graphicData>
            </a:graphic>
          </wp:inline>
        </w:drawing>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טיפול באוזניים באמצעות נרות הינה שיטת טיפול טבעית הקיימת מזה מאות שנים.</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השתמשו זה המצרים הקדמונים, הילדים האמריקנים, בהודו העתיקה, בטיבט ובתרבות באצטקית על מנת לנקות ולטהר את הגוף-נפש ולפתוח מרכזי אנרגיה. הטיפול בנרות התפשט לאירופה ומשם לארה"ב והיווה שיטה ביתית המסייעת בסילוק דונג מן האוזן והעשויה להקל , בין השער, במצבים הבאים:</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בעיות אוזניים, אקוטיות וכרוניות</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כאבי גרון, ליחה ונזלת</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בעיות סינוסים                           </w:t>
      </w:r>
      <w:r w:rsidRPr="00E0448C">
        <w:rPr>
          <w:rFonts w:ascii="Comic Sans MS" w:eastAsia="Times New Roman" w:hAnsi="Comic Sans MS" w:cs="Times New Roman"/>
          <w:b/>
          <w:bCs/>
          <w:color w:val="FF0000"/>
          <w:sz w:val="30"/>
          <w:szCs w:val="30"/>
          <w:rtl/>
        </w:rPr>
        <w:t xml:space="preserve"> אפשרות לסדנאות לימוד עם תעודה !</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כאבי ראש כרוניים</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אלרגיות</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הפרעות שמיעה</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 xml:space="preserve">צלצולי אוזניים – </w:t>
      </w:r>
      <w:proofErr w:type="spellStart"/>
      <w:r w:rsidRPr="00E0448C">
        <w:rPr>
          <w:rFonts w:ascii="Comic Sans MS" w:eastAsia="Times New Roman" w:hAnsi="Comic Sans MS" w:cs="Times New Roman"/>
          <w:b/>
          <w:bCs/>
          <w:sz w:val="24"/>
          <w:szCs w:val="24"/>
          <w:rtl/>
        </w:rPr>
        <w:t>טיניטוס</w:t>
      </w:r>
      <w:proofErr w:type="spellEnd"/>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הורדת פקקי שעווה, נוזלים, פטריות</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b/>
          <w:bCs/>
          <w:sz w:val="24"/>
          <w:szCs w:val="24"/>
          <w:rtl/>
        </w:rPr>
        <w:t xml:space="preserve">הורדת לחץ דם </w:t>
      </w:r>
      <w:proofErr w:type="spellStart"/>
      <w:r w:rsidRPr="00E0448C">
        <w:rPr>
          <w:rFonts w:ascii="Comic Sans MS" w:eastAsia="Times New Roman" w:hAnsi="Comic Sans MS" w:cs="Times New Roman"/>
          <w:b/>
          <w:bCs/>
          <w:sz w:val="24"/>
          <w:szCs w:val="24"/>
          <w:rtl/>
        </w:rPr>
        <w:t>מיידית</w:t>
      </w:r>
      <w:proofErr w:type="spellEnd"/>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הטיפול מתאים לילדים ומבוגרים, מרגיע ומשפר את ההרגשה הכללית מכוון שהוא פותח את כל מרכזי האנרגיה הנמצאים במקום.</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הנר עשוי מבד חלול הטבול בשעווה, בצמחי מרפא ובשמנים ארומטיים. מניחים אותו בעדינות במבוא האוזן, מדליקים והלהבה הנמוכה יוצרת ואקום עדין המושך בעדינות את הדונג מתוך האוזן לבסיס הנר ועמו נשאבים שאר רעלים מזיקים שהצטברו שם.</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 xml:space="preserve">בדיקת שאריות הדונג שנשאבו מן האוזן בעקבות הטיפול בנרות, הראתה שיירים של זיהומים </w:t>
      </w:r>
      <w:proofErr w:type="spellStart"/>
      <w:r w:rsidRPr="00E0448C">
        <w:rPr>
          <w:rFonts w:ascii="Comic Sans MS" w:eastAsia="Times New Roman" w:hAnsi="Comic Sans MS" w:cs="Times New Roman"/>
          <w:sz w:val="24"/>
          <w:szCs w:val="24"/>
          <w:rtl/>
        </w:rPr>
        <w:t>פטרייתים</w:t>
      </w:r>
      <w:proofErr w:type="spellEnd"/>
      <w:r w:rsidRPr="00E0448C">
        <w:rPr>
          <w:rFonts w:ascii="Comic Sans MS" w:eastAsia="Times New Roman" w:hAnsi="Comic Sans MS" w:cs="Times New Roman"/>
          <w:sz w:val="24"/>
          <w:szCs w:val="24"/>
          <w:rtl/>
        </w:rPr>
        <w:t>, חיידקים, שמרים, קנדידה, טפילים, שיער ועוד...</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מומלץ סידרה של 3 טיפולים רצופים במרווח של כ- 48 שעות לבעיות אקוטיות ואם הבעיה כרונית הטיפול יהיה יותר ממושך.</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proofErr w:type="spellStart"/>
      <w:r w:rsidRPr="00E0448C">
        <w:rPr>
          <w:rFonts w:ascii="Comic Sans MS" w:eastAsia="Times New Roman" w:hAnsi="Comic Sans MS" w:cs="Times New Roman"/>
          <w:sz w:val="24"/>
          <w:szCs w:val="24"/>
          <w:rtl/>
        </w:rPr>
        <w:t>כ"תרוופה</w:t>
      </w:r>
      <w:proofErr w:type="spellEnd"/>
      <w:r w:rsidRPr="00E0448C">
        <w:rPr>
          <w:rFonts w:ascii="Comic Sans MS" w:eastAsia="Times New Roman" w:hAnsi="Comic Sans MS" w:cs="Times New Roman"/>
          <w:sz w:val="24"/>
          <w:szCs w:val="24"/>
          <w:rtl/>
        </w:rPr>
        <w:t xml:space="preserve"> ביתית מעולה", טיפול בנרות הינו אלטרנטיבה חסכונית ומוצלחת.</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lastRenderedPageBreak/>
        <w:t>שלכם,</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אפרת דהאן,</w:t>
      </w:r>
    </w:p>
    <w:p w:rsidR="00E0448C" w:rsidRPr="00E0448C" w:rsidRDefault="00E0448C" w:rsidP="00E0448C">
      <w:pPr>
        <w:spacing w:before="100" w:beforeAutospacing="1" w:after="100" w:afterAutospacing="1" w:line="240" w:lineRule="auto"/>
        <w:rPr>
          <w:rFonts w:ascii="Times New Roman" w:eastAsia="Times New Roman" w:hAnsi="Times New Roman" w:cs="Times New Roman"/>
          <w:sz w:val="24"/>
          <w:szCs w:val="24"/>
          <w:rtl/>
        </w:rPr>
      </w:pPr>
      <w:r w:rsidRPr="00E0448C">
        <w:rPr>
          <w:rFonts w:ascii="Comic Sans MS" w:eastAsia="Times New Roman" w:hAnsi="Comic Sans MS" w:cs="Times New Roman"/>
          <w:sz w:val="24"/>
          <w:szCs w:val="24"/>
          <w:rtl/>
        </w:rPr>
        <w:t>מאבחנת, יועצת ומטפלת ברפואה טבעית משולבת</w:t>
      </w:r>
    </w:p>
    <w:p w:rsidR="00EF3B55" w:rsidRPr="00E0448C" w:rsidRDefault="00E0448C" w:rsidP="00E0448C">
      <w:pPr>
        <w:rPr>
          <w:rFonts w:hint="cs"/>
          <w:rtl/>
        </w:rPr>
      </w:pPr>
      <w:r w:rsidRPr="00E0448C">
        <w:rPr>
          <w:rFonts w:ascii="Comic Sans MS" w:eastAsia="Times New Roman" w:hAnsi="Comic Sans MS" w:cs="Times New Roman"/>
          <w:sz w:val="24"/>
          <w:szCs w:val="24"/>
          <w:rtl/>
        </w:rPr>
        <w:t>0504830750</w:t>
      </w:r>
    </w:p>
    <w:sectPr w:rsidR="00EF3B55" w:rsidRPr="00E0448C" w:rsidSect="00080C4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6D" w:rsidRDefault="0056206D" w:rsidP="00E0448C">
      <w:pPr>
        <w:spacing w:after="0" w:line="240" w:lineRule="auto"/>
      </w:pPr>
      <w:r>
        <w:separator/>
      </w:r>
    </w:p>
  </w:endnote>
  <w:endnote w:type="continuationSeparator" w:id="0">
    <w:p w:rsidR="0056206D" w:rsidRDefault="0056206D" w:rsidP="00E0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8C" w:rsidRDefault="00E044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8C" w:rsidRDefault="00E044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8C" w:rsidRDefault="00E044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6D" w:rsidRDefault="0056206D" w:rsidP="00E0448C">
      <w:pPr>
        <w:spacing w:after="0" w:line="240" w:lineRule="auto"/>
      </w:pPr>
      <w:r>
        <w:separator/>
      </w:r>
    </w:p>
  </w:footnote>
  <w:footnote w:type="continuationSeparator" w:id="0">
    <w:p w:rsidR="0056206D" w:rsidRDefault="0056206D" w:rsidP="00E0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8C" w:rsidRDefault="00E044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8C" w:rsidRDefault="00E0448C">
    <w:pPr>
      <w:pStyle w:val="a4"/>
    </w:pPr>
    <w:r>
      <w:rPr>
        <w:rFonts w:hint="cs"/>
        <w:rtl/>
      </w:rPr>
      <w:t>ב"ה</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8C" w:rsidRDefault="00E044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8C"/>
    <w:rsid w:val="00080C46"/>
    <w:rsid w:val="0056206D"/>
    <w:rsid w:val="00E0448C"/>
    <w:rsid w:val="00EF3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848C92-EFF9-4CDB-A344-6C8981F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044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0448C"/>
    <w:rPr>
      <w:b/>
      <w:bCs/>
    </w:rPr>
  </w:style>
  <w:style w:type="paragraph" w:styleId="a4">
    <w:name w:val="header"/>
    <w:basedOn w:val="a"/>
    <w:link w:val="a5"/>
    <w:uiPriority w:val="99"/>
    <w:unhideWhenUsed/>
    <w:rsid w:val="00E0448C"/>
    <w:pPr>
      <w:tabs>
        <w:tab w:val="center" w:pos="4153"/>
        <w:tab w:val="right" w:pos="8306"/>
      </w:tabs>
      <w:spacing w:after="0" w:line="240" w:lineRule="auto"/>
    </w:pPr>
  </w:style>
  <w:style w:type="character" w:customStyle="1" w:styleId="a5">
    <w:name w:val="כותרת עליונה תו"/>
    <w:basedOn w:val="a0"/>
    <w:link w:val="a4"/>
    <w:uiPriority w:val="99"/>
    <w:rsid w:val="00E0448C"/>
  </w:style>
  <w:style w:type="paragraph" w:styleId="a6">
    <w:name w:val="footer"/>
    <w:basedOn w:val="a"/>
    <w:link w:val="a7"/>
    <w:uiPriority w:val="99"/>
    <w:unhideWhenUsed/>
    <w:rsid w:val="00E0448C"/>
    <w:pPr>
      <w:tabs>
        <w:tab w:val="center" w:pos="4153"/>
        <w:tab w:val="right" w:pos="8306"/>
      </w:tabs>
      <w:spacing w:after="0" w:line="240" w:lineRule="auto"/>
    </w:pPr>
  </w:style>
  <w:style w:type="character" w:customStyle="1" w:styleId="a7">
    <w:name w:val="כותרת תחתונה תו"/>
    <w:basedOn w:val="a0"/>
    <w:link w:val="a6"/>
    <w:uiPriority w:val="99"/>
    <w:rsid w:val="00E0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1145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Dahan</dc:creator>
  <cp:keywords/>
  <dc:description/>
  <cp:lastModifiedBy>Efrat Dahan</cp:lastModifiedBy>
  <cp:revision>1</cp:revision>
  <dcterms:created xsi:type="dcterms:W3CDTF">2016-09-10T21:35:00Z</dcterms:created>
  <dcterms:modified xsi:type="dcterms:W3CDTF">2016-09-10T21:36:00Z</dcterms:modified>
</cp:coreProperties>
</file>